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D8C3" w14:textId="29115ECF" w:rsidR="00ED741B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  <w:r w:rsidRPr="00CC0787">
        <w:rPr>
          <w:rFonts w:ascii="Arial" w:hAnsi="Arial" w:cs="Arial"/>
          <w:sz w:val="24"/>
          <w:szCs w:val="24"/>
        </w:rPr>
        <w:t>DIDA FOTO:</w:t>
      </w:r>
    </w:p>
    <w:p w14:paraId="1A6EEBF1" w14:textId="77777777" w:rsidR="00CC0787" w:rsidRP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</w:p>
    <w:p w14:paraId="26B5C4F7" w14:textId="2F50BC8A" w:rsidR="00CC0787" w:rsidRP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  <w:r w:rsidRPr="00CC0787">
        <w:rPr>
          <w:rFonts w:ascii="Arial" w:hAnsi="Arial" w:cs="Arial"/>
          <w:sz w:val="24"/>
          <w:szCs w:val="24"/>
        </w:rPr>
        <w:t xml:space="preserve">FOTO 1 – </w:t>
      </w:r>
      <w:r w:rsidR="001C4BBC">
        <w:rPr>
          <w:rFonts w:ascii="Arial" w:hAnsi="Arial" w:cs="Arial"/>
          <w:sz w:val="24"/>
          <w:szCs w:val="24"/>
        </w:rPr>
        <w:t>L</w:t>
      </w:r>
      <w:r w:rsidRPr="00CC0787">
        <w:rPr>
          <w:rFonts w:ascii="Arial" w:hAnsi="Arial" w:cs="Arial"/>
          <w:sz w:val="24"/>
          <w:szCs w:val="24"/>
        </w:rPr>
        <w:t xml:space="preserve">ogo </w:t>
      </w:r>
      <w:r w:rsidR="001C4BBC">
        <w:rPr>
          <w:rFonts w:ascii="Arial" w:hAnsi="Arial" w:cs="Arial"/>
          <w:sz w:val="24"/>
          <w:szCs w:val="24"/>
        </w:rPr>
        <w:t>Moto Club Isola d’Elba</w:t>
      </w:r>
    </w:p>
    <w:p w14:paraId="3409525B" w14:textId="77777777" w:rsid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</w:p>
    <w:p w14:paraId="5232DDF7" w14:textId="2C5E2DA1" w:rsidR="00CC0787" w:rsidRP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  <w:r w:rsidRPr="00CC0787">
        <w:rPr>
          <w:rFonts w:ascii="Arial" w:hAnsi="Arial" w:cs="Arial"/>
          <w:sz w:val="24"/>
          <w:szCs w:val="24"/>
        </w:rPr>
        <w:t>FOTO 2 – Vista dall’alto del Paddock ubicato a Portoferraio.</w:t>
      </w:r>
    </w:p>
    <w:p w14:paraId="49C49D40" w14:textId="77777777" w:rsid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</w:p>
    <w:p w14:paraId="29F1A2A5" w14:textId="024AE0A5" w:rsidR="00CC0787" w:rsidRDefault="00CC0787" w:rsidP="00CC0787">
      <w:pPr>
        <w:pStyle w:val="Nessunaspaziatura"/>
        <w:rPr>
          <w:rFonts w:ascii="Arial" w:hAnsi="Arial" w:cs="Arial"/>
          <w:sz w:val="24"/>
          <w:szCs w:val="24"/>
        </w:rPr>
      </w:pPr>
      <w:r w:rsidRPr="00CC0787">
        <w:rPr>
          <w:rFonts w:ascii="Arial" w:hAnsi="Arial" w:cs="Arial"/>
          <w:sz w:val="24"/>
          <w:szCs w:val="24"/>
        </w:rPr>
        <w:t xml:space="preserve">FOTO 3 – Vista dall’alto del Parco Chiuso ubicato a due passi dalla Spiaggia delle Ghiaie. </w:t>
      </w:r>
    </w:p>
    <w:p w14:paraId="0D98DAC2" w14:textId="3C0CFC87" w:rsidR="00FA641B" w:rsidRDefault="00FA641B" w:rsidP="00CC0787">
      <w:pPr>
        <w:pStyle w:val="Nessunaspaziatura"/>
        <w:rPr>
          <w:rFonts w:ascii="Arial" w:hAnsi="Arial" w:cs="Arial"/>
          <w:sz w:val="24"/>
          <w:szCs w:val="24"/>
        </w:rPr>
      </w:pPr>
    </w:p>
    <w:p w14:paraId="59408C6D" w14:textId="2A7F57CB" w:rsidR="00FA641B" w:rsidRPr="00CC0787" w:rsidRDefault="00FA641B" w:rsidP="00CC0787">
      <w:pPr>
        <w:pStyle w:val="Nessunaspaziatur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FOTO 4 – Insieme al direttore di gara del FIM Enduro Vintage Trophy, Paolo Buratti, ci sono Daniele Anichini (primo a destra) e Alberto Mei del Moto Club Isola d’Elba.</w:t>
      </w:r>
    </w:p>
    <w:sectPr w:rsidR="00FA641B" w:rsidRPr="00CC07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87"/>
    <w:rsid w:val="001C4BBC"/>
    <w:rsid w:val="00CC0787"/>
    <w:rsid w:val="00ED741B"/>
    <w:rsid w:val="00FA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3D413"/>
  <w15:chartTrackingRefBased/>
  <w15:docId w15:val="{B1AB5BF0-5E6C-4083-B020-CB16C8A2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C07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Confalonieri</dc:creator>
  <cp:keywords/>
  <dc:description/>
  <cp:lastModifiedBy>Daniela Confalonieri</cp:lastModifiedBy>
  <cp:revision>3</cp:revision>
  <dcterms:created xsi:type="dcterms:W3CDTF">2021-07-21T08:31:00Z</dcterms:created>
  <dcterms:modified xsi:type="dcterms:W3CDTF">2021-07-22T07:28:00Z</dcterms:modified>
</cp:coreProperties>
</file>